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7ABDF" w14:textId="11768C01" w:rsidR="001F50AF" w:rsidRPr="001F50AF" w:rsidRDefault="001F50AF" w:rsidP="001F50AF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1F50AF">
        <w:rPr>
          <w:rFonts w:ascii="Arial" w:hAnsi="Arial" w:cs="Arial"/>
          <w:b/>
          <w:bCs/>
          <w:sz w:val="24"/>
          <w:szCs w:val="24"/>
        </w:rPr>
        <w:t>Szymborska Wisława</w:t>
      </w:r>
    </w:p>
    <w:p w14:paraId="0BE5C773" w14:textId="41BFF58B" w:rsidR="001F50AF" w:rsidRPr="001F50AF" w:rsidRDefault="001F50AF" w:rsidP="001F50AF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 w:rsidRPr="001F50AF">
        <w:rPr>
          <w:rFonts w:ascii="Arial" w:hAnsi="Arial" w:cs="Arial"/>
          <w:i/>
          <w:iCs/>
          <w:sz w:val="24"/>
          <w:szCs w:val="24"/>
        </w:rPr>
        <w:t>Muzeum</w:t>
      </w:r>
    </w:p>
    <w:p w14:paraId="25693A91" w14:textId="77777777" w:rsidR="001F50AF" w:rsidRPr="001F50AF" w:rsidRDefault="001F50AF" w:rsidP="001F50AF">
      <w:pPr>
        <w:spacing w:line="240" w:lineRule="auto"/>
        <w:rPr>
          <w:rFonts w:ascii="Arial" w:hAnsi="Arial" w:cs="Arial"/>
          <w:sz w:val="24"/>
          <w:szCs w:val="24"/>
        </w:rPr>
      </w:pPr>
    </w:p>
    <w:p w14:paraId="50F89B20" w14:textId="62F64B79" w:rsidR="001F50AF" w:rsidRPr="001F50AF" w:rsidRDefault="001F50AF" w:rsidP="001F50AF">
      <w:pPr>
        <w:spacing w:line="240" w:lineRule="auto"/>
        <w:rPr>
          <w:rFonts w:ascii="Arial" w:hAnsi="Arial" w:cs="Arial"/>
          <w:sz w:val="24"/>
          <w:szCs w:val="24"/>
        </w:rPr>
      </w:pPr>
      <w:r w:rsidRPr="001F50AF">
        <w:rPr>
          <w:rFonts w:ascii="Arial" w:hAnsi="Arial" w:cs="Arial"/>
          <w:sz w:val="24"/>
          <w:szCs w:val="24"/>
        </w:rPr>
        <w:t>Są talerze, ale nie ma apetytu.</w:t>
      </w:r>
    </w:p>
    <w:p w14:paraId="52ABDF22" w14:textId="77777777" w:rsidR="001F50AF" w:rsidRPr="001F50AF" w:rsidRDefault="001F50AF" w:rsidP="001F50AF">
      <w:pPr>
        <w:spacing w:line="240" w:lineRule="auto"/>
        <w:rPr>
          <w:rFonts w:ascii="Arial" w:hAnsi="Arial" w:cs="Arial"/>
          <w:sz w:val="24"/>
          <w:szCs w:val="24"/>
        </w:rPr>
      </w:pPr>
      <w:r w:rsidRPr="001F50AF">
        <w:rPr>
          <w:rFonts w:ascii="Arial" w:hAnsi="Arial" w:cs="Arial"/>
          <w:sz w:val="24"/>
          <w:szCs w:val="24"/>
        </w:rPr>
        <w:t>Są obrączki, ale nie m wzajemności</w:t>
      </w:r>
    </w:p>
    <w:p w14:paraId="49565C3F" w14:textId="77777777" w:rsidR="001F50AF" w:rsidRPr="001F50AF" w:rsidRDefault="001F50AF" w:rsidP="001F50AF">
      <w:pPr>
        <w:spacing w:line="240" w:lineRule="auto"/>
        <w:rPr>
          <w:rFonts w:ascii="Arial" w:hAnsi="Arial" w:cs="Arial"/>
          <w:sz w:val="24"/>
          <w:szCs w:val="24"/>
        </w:rPr>
      </w:pPr>
      <w:r w:rsidRPr="001F50AF">
        <w:rPr>
          <w:rFonts w:ascii="Arial" w:hAnsi="Arial" w:cs="Arial"/>
          <w:sz w:val="24"/>
          <w:szCs w:val="24"/>
        </w:rPr>
        <w:t>od co najmniej trzystu lat.</w:t>
      </w:r>
    </w:p>
    <w:p w14:paraId="111DBD53" w14:textId="77777777" w:rsidR="001F50AF" w:rsidRPr="001F50AF" w:rsidRDefault="001F50AF" w:rsidP="001F50AF">
      <w:pPr>
        <w:spacing w:line="240" w:lineRule="auto"/>
        <w:rPr>
          <w:rFonts w:ascii="Arial" w:hAnsi="Arial" w:cs="Arial"/>
          <w:sz w:val="24"/>
          <w:szCs w:val="24"/>
        </w:rPr>
      </w:pPr>
    </w:p>
    <w:p w14:paraId="580CAF13" w14:textId="076F8A09" w:rsidR="001F50AF" w:rsidRPr="001F50AF" w:rsidRDefault="001F50AF" w:rsidP="001F50AF">
      <w:pPr>
        <w:spacing w:line="240" w:lineRule="auto"/>
        <w:rPr>
          <w:rFonts w:ascii="Arial" w:hAnsi="Arial" w:cs="Arial"/>
          <w:sz w:val="24"/>
          <w:szCs w:val="24"/>
        </w:rPr>
      </w:pPr>
      <w:r w:rsidRPr="001F50AF">
        <w:rPr>
          <w:rFonts w:ascii="Arial" w:hAnsi="Arial" w:cs="Arial"/>
          <w:sz w:val="24"/>
          <w:szCs w:val="24"/>
        </w:rPr>
        <w:t xml:space="preserve"> Jest wachlarz - gdzie rumieńce?</w:t>
      </w:r>
    </w:p>
    <w:p w14:paraId="57A1B6F7" w14:textId="77777777" w:rsidR="001F50AF" w:rsidRPr="001F50AF" w:rsidRDefault="001F50AF" w:rsidP="001F50AF">
      <w:pPr>
        <w:spacing w:line="240" w:lineRule="auto"/>
        <w:rPr>
          <w:rFonts w:ascii="Arial" w:hAnsi="Arial" w:cs="Arial"/>
          <w:sz w:val="24"/>
          <w:szCs w:val="24"/>
        </w:rPr>
      </w:pPr>
      <w:r w:rsidRPr="001F50AF">
        <w:rPr>
          <w:rFonts w:ascii="Arial" w:hAnsi="Arial" w:cs="Arial"/>
          <w:sz w:val="24"/>
          <w:szCs w:val="24"/>
        </w:rPr>
        <w:t>Są miecze - gdzie gniew?</w:t>
      </w:r>
    </w:p>
    <w:p w14:paraId="612CC1A3" w14:textId="77777777" w:rsidR="001F50AF" w:rsidRPr="001F50AF" w:rsidRDefault="001F50AF" w:rsidP="001F50AF">
      <w:pPr>
        <w:spacing w:line="240" w:lineRule="auto"/>
        <w:rPr>
          <w:rFonts w:ascii="Arial" w:hAnsi="Arial" w:cs="Arial"/>
          <w:sz w:val="24"/>
          <w:szCs w:val="24"/>
        </w:rPr>
      </w:pPr>
      <w:r w:rsidRPr="001F50AF">
        <w:rPr>
          <w:rFonts w:ascii="Arial" w:hAnsi="Arial" w:cs="Arial"/>
          <w:sz w:val="24"/>
          <w:szCs w:val="24"/>
        </w:rPr>
        <w:t>I lutnia ani brzęknie o szarej godzinie.</w:t>
      </w:r>
    </w:p>
    <w:p w14:paraId="0D0D718B" w14:textId="77777777" w:rsidR="001F50AF" w:rsidRPr="001F50AF" w:rsidRDefault="001F50AF" w:rsidP="001F50AF">
      <w:pPr>
        <w:spacing w:line="240" w:lineRule="auto"/>
        <w:rPr>
          <w:rFonts w:ascii="Arial" w:hAnsi="Arial" w:cs="Arial"/>
          <w:sz w:val="24"/>
          <w:szCs w:val="24"/>
        </w:rPr>
      </w:pPr>
    </w:p>
    <w:p w14:paraId="7ECD845E" w14:textId="5D0F32A4" w:rsidR="001F50AF" w:rsidRPr="001F50AF" w:rsidRDefault="001F50AF" w:rsidP="001F50AF">
      <w:pPr>
        <w:spacing w:line="240" w:lineRule="auto"/>
        <w:rPr>
          <w:rFonts w:ascii="Arial" w:hAnsi="Arial" w:cs="Arial"/>
          <w:sz w:val="24"/>
          <w:szCs w:val="24"/>
        </w:rPr>
      </w:pPr>
      <w:r w:rsidRPr="001F50AF">
        <w:rPr>
          <w:rFonts w:ascii="Arial" w:hAnsi="Arial" w:cs="Arial"/>
          <w:sz w:val="24"/>
          <w:szCs w:val="24"/>
        </w:rPr>
        <w:t xml:space="preserve"> Z braku wieczności zgromadzono</w:t>
      </w:r>
    </w:p>
    <w:p w14:paraId="3FA6E933" w14:textId="77777777" w:rsidR="001F50AF" w:rsidRPr="001F50AF" w:rsidRDefault="001F50AF" w:rsidP="001F50AF">
      <w:pPr>
        <w:spacing w:line="240" w:lineRule="auto"/>
        <w:rPr>
          <w:rFonts w:ascii="Arial" w:hAnsi="Arial" w:cs="Arial"/>
          <w:sz w:val="24"/>
          <w:szCs w:val="24"/>
        </w:rPr>
      </w:pPr>
      <w:r w:rsidRPr="001F50AF">
        <w:rPr>
          <w:rFonts w:ascii="Arial" w:hAnsi="Arial" w:cs="Arial"/>
          <w:sz w:val="24"/>
          <w:szCs w:val="24"/>
        </w:rPr>
        <w:t>dziesięć tysięcy starych rzeczy.</w:t>
      </w:r>
    </w:p>
    <w:p w14:paraId="0835B49B" w14:textId="77777777" w:rsidR="001F50AF" w:rsidRPr="001F50AF" w:rsidRDefault="001F50AF" w:rsidP="001F50AF">
      <w:pPr>
        <w:spacing w:line="240" w:lineRule="auto"/>
        <w:rPr>
          <w:rFonts w:ascii="Arial" w:hAnsi="Arial" w:cs="Arial"/>
          <w:sz w:val="24"/>
          <w:szCs w:val="24"/>
        </w:rPr>
      </w:pPr>
      <w:r w:rsidRPr="001F50AF">
        <w:rPr>
          <w:rFonts w:ascii="Arial" w:hAnsi="Arial" w:cs="Arial"/>
          <w:sz w:val="24"/>
          <w:szCs w:val="24"/>
        </w:rPr>
        <w:t>Omszały woźny drzemie słodko</w:t>
      </w:r>
    </w:p>
    <w:p w14:paraId="335727F5" w14:textId="77777777" w:rsidR="001F50AF" w:rsidRPr="001F50AF" w:rsidRDefault="001F50AF" w:rsidP="001F50AF">
      <w:pPr>
        <w:spacing w:line="240" w:lineRule="auto"/>
        <w:rPr>
          <w:rFonts w:ascii="Arial" w:hAnsi="Arial" w:cs="Arial"/>
          <w:sz w:val="24"/>
          <w:szCs w:val="24"/>
        </w:rPr>
      </w:pPr>
      <w:r w:rsidRPr="001F50AF">
        <w:rPr>
          <w:rFonts w:ascii="Arial" w:hAnsi="Arial" w:cs="Arial"/>
          <w:sz w:val="24"/>
          <w:szCs w:val="24"/>
        </w:rPr>
        <w:t>zwiesiwszy wąsy nad gablotką.</w:t>
      </w:r>
    </w:p>
    <w:p w14:paraId="31A4B2BE" w14:textId="77777777" w:rsidR="001F50AF" w:rsidRPr="001F50AF" w:rsidRDefault="001F50AF" w:rsidP="001F50AF">
      <w:pPr>
        <w:spacing w:line="240" w:lineRule="auto"/>
        <w:rPr>
          <w:rFonts w:ascii="Arial" w:hAnsi="Arial" w:cs="Arial"/>
          <w:sz w:val="24"/>
          <w:szCs w:val="24"/>
        </w:rPr>
      </w:pPr>
    </w:p>
    <w:p w14:paraId="2375962F" w14:textId="2B16A056" w:rsidR="001F50AF" w:rsidRPr="001F50AF" w:rsidRDefault="001F50AF" w:rsidP="001F50AF">
      <w:pPr>
        <w:spacing w:line="240" w:lineRule="auto"/>
        <w:rPr>
          <w:rFonts w:ascii="Arial" w:hAnsi="Arial" w:cs="Arial"/>
          <w:sz w:val="24"/>
          <w:szCs w:val="24"/>
        </w:rPr>
      </w:pPr>
      <w:r w:rsidRPr="001F50AF">
        <w:rPr>
          <w:rFonts w:ascii="Arial" w:hAnsi="Arial" w:cs="Arial"/>
          <w:sz w:val="24"/>
          <w:szCs w:val="24"/>
        </w:rPr>
        <w:t xml:space="preserve"> Metale, glina, piórko ptasie</w:t>
      </w:r>
    </w:p>
    <w:p w14:paraId="751C0AA5" w14:textId="77777777" w:rsidR="001F50AF" w:rsidRPr="001F50AF" w:rsidRDefault="001F50AF" w:rsidP="001F50AF">
      <w:pPr>
        <w:spacing w:line="240" w:lineRule="auto"/>
        <w:rPr>
          <w:rFonts w:ascii="Arial" w:hAnsi="Arial" w:cs="Arial"/>
          <w:sz w:val="24"/>
          <w:szCs w:val="24"/>
        </w:rPr>
      </w:pPr>
      <w:r w:rsidRPr="001F50AF">
        <w:rPr>
          <w:rFonts w:ascii="Arial" w:hAnsi="Arial" w:cs="Arial"/>
          <w:sz w:val="24"/>
          <w:szCs w:val="24"/>
        </w:rPr>
        <w:t>cichutko tryumfują w czasie.</w:t>
      </w:r>
    </w:p>
    <w:p w14:paraId="2B72E417" w14:textId="77777777" w:rsidR="001F50AF" w:rsidRPr="001F50AF" w:rsidRDefault="001F50AF" w:rsidP="001F50AF">
      <w:pPr>
        <w:spacing w:line="240" w:lineRule="auto"/>
        <w:rPr>
          <w:rFonts w:ascii="Arial" w:hAnsi="Arial" w:cs="Arial"/>
          <w:sz w:val="24"/>
          <w:szCs w:val="24"/>
        </w:rPr>
      </w:pPr>
      <w:r w:rsidRPr="001F50AF">
        <w:rPr>
          <w:rFonts w:ascii="Arial" w:hAnsi="Arial" w:cs="Arial"/>
          <w:sz w:val="24"/>
          <w:szCs w:val="24"/>
        </w:rPr>
        <w:t>Chichocze tylko szpilka po śmieszce z Egiptu.</w:t>
      </w:r>
    </w:p>
    <w:p w14:paraId="71A50D89" w14:textId="77777777" w:rsidR="001F50AF" w:rsidRPr="001F50AF" w:rsidRDefault="001F50AF" w:rsidP="001F50AF">
      <w:pPr>
        <w:spacing w:line="240" w:lineRule="auto"/>
        <w:rPr>
          <w:rFonts w:ascii="Arial" w:hAnsi="Arial" w:cs="Arial"/>
          <w:sz w:val="24"/>
          <w:szCs w:val="24"/>
        </w:rPr>
      </w:pPr>
    </w:p>
    <w:p w14:paraId="3B8CC9F6" w14:textId="1E11C628" w:rsidR="001F50AF" w:rsidRPr="001F50AF" w:rsidRDefault="001F50AF" w:rsidP="001F50AF">
      <w:pPr>
        <w:spacing w:line="240" w:lineRule="auto"/>
        <w:rPr>
          <w:rFonts w:ascii="Arial" w:hAnsi="Arial" w:cs="Arial"/>
          <w:sz w:val="24"/>
          <w:szCs w:val="24"/>
        </w:rPr>
      </w:pPr>
      <w:r w:rsidRPr="001F50AF">
        <w:rPr>
          <w:rFonts w:ascii="Arial" w:hAnsi="Arial" w:cs="Arial"/>
          <w:sz w:val="24"/>
          <w:szCs w:val="24"/>
        </w:rPr>
        <w:t xml:space="preserve"> Korona przeczekała głowę.</w:t>
      </w:r>
    </w:p>
    <w:p w14:paraId="02B0B7CC" w14:textId="77777777" w:rsidR="001F50AF" w:rsidRPr="001F50AF" w:rsidRDefault="001F50AF" w:rsidP="001F50AF">
      <w:pPr>
        <w:spacing w:line="240" w:lineRule="auto"/>
        <w:rPr>
          <w:rFonts w:ascii="Arial" w:hAnsi="Arial" w:cs="Arial"/>
          <w:sz w:val="24"/>
          <w:szCs w:val="24"/>
        </w:rPr>
      </w:pPr>
      <w:r w:rsidRPr="001F50AF">
        <w:rPr>
          <w:rFonts w:ascii="Arial" w:hAnsi="Arial" w:cs="Arial"/>
          <w:sz w:val="24"/>
          <w:szCs w:val="24"/>
        </w:rPr>
        <w:t>Przegrała dłoń do rękawicy.</w:t>
      </w:r>
    </w:p>
    <w:p w14:paraId="02925091" w14:textId="77777777" w:rsidR="001F50AF" w:rsidRPr="001F50AF" w:rsidRDefault="001F50AF" w:rsidP="001F50AF">
      <w:pPr>
        <w:spacing w:line="240" w:lineRule="auto"/>
        <w:rPr>
          <w:rFonts w:ascii="Arial" w:hAnsi="Arial" w:cs="Arial"/>
          <w:sz w:val="24"/>
          <w:szCs w:val="24"/>
        </w:rPr>
      </w:pPr>
      <w:r w:rsidRPr="001F50AF">
        <w:rPr>
          <w:rFonts w:ascii="Arial" w:hAnsi="Arial" w:cs="Arial"/>
          <w:sz w:val="24"/>
          <w:szCs w:val="24"/>
        </w:rPr>
        <w:t>Zwyciężył prawy but nad nogą.</w:t>
      </w:r>
    </w:p>
    <w:p w14:paraId="4229875E" w14:textId="77777777" w:rsidR="001F50AF" w:rsidRPr="001F50AF" w:rsidRDefault="001F50AF" w:rsidP="001F50AF">
      <w:pPr>
        <w:spacing w:line="240" w:lineRule="auto"/>
        <w:rPr>
          <w:rFonts w:ascii="Arial" w:hAnsi="Arial" w:cs="Arial"/>
          <w:sz w:val="24"/>
          <w:szCs w:val="24"/>
        </w:rPr>
      </w:pPr>
    </w:p>
    <w:p w14:paraId="72CD2B99" w14:textId="2AEBA7E0" w:rsidR="001F50AF" w:rsidRPr="001F50AF" w:rsidRDefault="001F50AF" w:rsidP="001F50AF">
      <w:pPr>
        <w:spacing w:line="240" w:lineRule="auto"/>
        <w:rPr>
          <w:rFonts w:ascii="Arial" w:hAnsi="Arial" w:cs="Arial"/>
          <w:sz w:val="24"/>
          <w:szCs w:val="24"/>
        </w:rPr>
      </w:pPr>
      <w:r w:rsidRPr="001F50AF">
        <w:rPr>
          <w:rFonts w:ascii="Arial" w:hAnsi="Arial" w:cs="Arial"/>
          <w:sz w:val="24"/>
          <w:szCs w:val="24"/>
        </w:rPr>
        <w:t xml:space="preserve"> Co do mnie, żyję, proszę wierzyć.</w:t>
      </w:r>
    </w:p>
    <w:p w14:paraId="7992B6EC" w14:textId="77777777" w:rsidR="001F50AF" w:rsidRPr="001F50AF" w:rsidRDefault="001F50AF" w:rsidP="001F50AF">
      <w:pPr>
        <w:spacing w:line="240" w:lineRule="auto"/>
        <w:rPr>
          <w:rFonts w:ascii="Arial" w:hAnsi="Arial" w:cs="Arial"/>
          <w:sz w:val="24"/>
          <w:szCs w:val="24"/>
        </w:rPr>
      </w:pPr>
      <w:r w:rsidRPr="001F50AF">
        <w:rPr>
          <w:rFonts w:ascii="Arial" w:hAnsi="Arial" w:cs="Arial"/>
          <w:sz w:val="24"/>
          <w:szCs w:val="24"/>
        </w:rPr>
        <w:t>Mój wyścig z suknią nadal trwa.</w:t>
      </w:r>
    </w:p>
    <w:p w14:paraId="39364B51" w14:textId="77777777" w:rsidR="001F50AF" w:rsidRPr="001F50AF" w:rsidRDefault="001F50AF" w:rsidP="001F50AF">
      <w:pPr>
        <w:spacing w:line="240" w:lineRule="auto"/>
        <w:rPr>
          <w:rFonts w:ascii="Arial" w:hAnsi="Arial" w:cs="Arial"/>
          <w:sz w:val="24"/>
          <w:szCs w:val="24"/>
        </w:rPr>
      </w:pPr>
      <w:r w:rsidRPr="001F50AF">
        <w:rPr>
          <w:rFonts w:ascii="Arial" w:hAnsi="Arial" w:cs="Arial"/>
          <w:sz w:val="24"/>
          <w:szCs w:val="24"/>
        </w:rPr>
        <w:t>A jaki ona upór ma!</w:t>
      </w:r>
    </w:p>
    <w:p w14:paraId="4B068613" w14:textId="1C3D8AF5" w:rsidR="001F50AF" w:rsidRPr="001F50AF" w:rsidRDefault="001F50AF" w:rsidP="001F50AF">
      <w:pPr>
        <w:spacing w:line="240" w:lineRule="auto"/>
        <w:rPr>
          <w:rFonts w:ascii="Arial" w:hAnsi="Arial" w:cs="Arial"/>
          <w:sz w:val="24"/>
          <w:szCs w:val="24"/>
        </w:rPr>
      </w:pPr>
      <w:r w:rsidRPr="001F50AF">
        <w:rPr>
          <w:rFonts w:ascii="Arial" w:hAnsi="Arial" w:cs="Arial"/>
          <w:sz w:val="24"/>
          <w:szCs w:val="24"/>
        </w:rPr>
        <w:t>A jak by ona chciała przeżyć!</w:t>
      </w:r>
    </w:p>
    <w:sectPr w:rsidR="001F50AF" w:rsidRPr="001F5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0AF"/>
    <w:rsid w:val="001F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34AD2"/>
  <w15:chartTrackingRefBased/>
  <w15:docId w15:val="{FE784705-647E-4AED-B0CD-4A92B7976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564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Ziębaczewska-Andrasiewicz</dc:creator>
  <cp:keywords/>
  <dc:description/>
  <cp:lastModifiedBy>Joanna Ziębaczewska-Andrasiewicz</cp:lastModifiedBy>
  <cp:revision>1</cp:revision>
  <dcterms:created xsi:type="dcterms:W3CDTF">2021-04-05T09:54:00Z</dcterms:created>
  <dcterms:modified xsi:type="dcterms:W3CDTF">2021-04-05T09:57:00Z</dcterms:modified>
</cp:coreProperties>
</file>